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743A" w14:textId="40673EB3" w:rsidR="005F4A8B" w:rsidRPr="00912A7F" w:rsidRDefault="0034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noProof/>
        </w:rPr>
        <mc:AlternateContent>
          <mc:Choice Requires="wps">
            <w:drawing>
              <wp:anchor distT="0" distB="0" distL="114300" distR="114300" simplePos="0" relativeHeight="251658240" behindDoc="0" locked="0" layoutInCell="1" allowOverlap="1" wp14:anchorId="65D5CA32" wp14:editId="67B907A5">
                <wp:simplePos x="0" y="0"/>
                <wp:positionH relativeFrom="column">
                  <wp:posOffset>4589145</wp:posOffset>
                </wp:positionH>
                <wp:positionV relativeFrom="paragraph">
                  <wp:posOffset>85090</wp:posOffset>
                </wp:positionV>
                <wp:extent cx="1892935"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52BE"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14:paraId="306A269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357CB2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0A19252F" w14:textId="7B018C86" w:rsidR="007D5FEA" w:rsidRPr="00912A7F" w:rsidRDefault="00895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Oliver Kunzweiler</w:t>
                            </w:r>
                          </w:p>
                          <w:p w14:paraId="01B42E5B" w14:textId="43D5BC3C" w:rsidR="007D5FEA" w:rsidRPr="00912A7F" w:rsidRDefault="0061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Direction du Marketing </w:t>
                            </w:r>
                          </w:p>
                          <w:p w14:paraId="786307F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A355D56" w14:textId="73C118EC"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Téléphone </w:t>
                            </w:r>
                            <w:r>
                              <w:rPr>
                                <w:rFonts w:ascii="Arial" w:hAnsi="Arial"/>
                                <w:sz w:val="16"/>
                              </w:rPr>
                              <w:tab/>
                              <w:t>+49 9341 86 2169</w:t>
                            </w:r>
                          </w:p>
                          <w:p w14:paraId="3C4A651D" w14:textId="69510DCC" w:rsidR="007D5FEA" w:rsidRPr="00912A7F" w:rsidRDefault="008D3F9D"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Mobile       </w:t>
                            </w:r>
                            <w:r>
                              <w:rPr>
                                <w:rFonts w:ascii="Arial" w:hAnsi="Arial"/>
                                <w:sz w:val="16"/>
                              </w:rPr>
                              <w:tab/>
                              <w:t>+49 172 6237 534</w:t>
                            </w:r>
                          </w:p>
                          <w:p w14:paraId="0D15DE35" w14:textId="18BF1D51" w:rsidR="007D5FEA" w:rsidRPr="00912A7F" w:rsidRDefault="00BC4BD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oliver.kunzweiler@weinig.com</w:t>
                            </w:r>
                          </w:p>
                          <w:p w14:paraId="1AFA5479" w14:textId="4113DEBF"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br/>
                            </w:r>
                            <w:r>
                              <w:rPr>
                                <w:rFonts w:ascii="Arial" w:hAnsi="Arial"/>
                                <w:sz w:val="16"/>
                              </w:rPr>
                              <w:br/>
                              <w:t xml:space="preserve">Mots :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0A3852">
                              <w:rPr>
                                <w:rFonts w:ascii="Arial" w:hAnsi="Arial" w:cs="Arial"/>
                                <w:noProof/>
                                <w:sz w:val="16"/>
                              </w:rPr>
                              <w:t>497</w:t>
                            </w:r>
                            <w:r w:rsidRPr="00912A7F">
                              <w:rPr>
                                <w:rFonts w:ascii="Arial" w:hAnsi="Arial" w:cs="Arial"/>
                                <w:sz w:val="16"/>
                              </w:rPr>
                              <w:fldChar w:fldCharType="end"/>
                            </w:r>
                          </w:p>
                          <w:p w14:paraId="108768CC" w14:textId="3F05DED9"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Caractères (espaces compris) :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0A3852">
                              <w:rPr>
                                <w:rFonts w:ascii="Arial" w:hAnsi="Arial" w:cs="Arial"/>
                                <w:sz w:val="16"/>
                              </w:rPr>
                              <w:t>2923</w:t>
                            </w:r>
                            <w:r w:rsidR="00A85616" w:rsidRPr="00912A7F">
                              <w:rPr>
                                <w:rFonts w:ascii="Arial" w:hAnsi="Arial" w:cs="Arial"/>
                                <w:sz w:val="16"/>
                              </w:rPr>
                              <w:fldChar w:fldCharType="end"/>
                            </w:r>
                          </w:p>
                          <w:p w14:paraId="35CC0E7C"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7054839C" w14:textId="191F62F5"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0A3852">
                              <w:rPr>
                                <w:rFonts w:ascii="Arial" w:hAnsi="Arial" w:cs="Arial"/>
                                <w:b/>
                                <w:noProof/>
                                <w:sz w:val="16"/>
                              </w:rPr>
                              <w:t>O</w:t>
                            </w:r>
                            <w:r w:rsidR="000A3852">
                              <w:rPr>
                                <w:rFonts w:ascii="Arial" w:hAnsi="Arial" w:cs="Arial"/>
                                <w:b/>
                                <w:noProof/>
                                <w:sz w:val="16"/>
                              </w:rPr>
                              <w:t>ctobre 2022</w:t>
                            </w:r>
                            <w:r w:rsidRPr="00912A7F">
                              <w:rPr>
                                <w:rFonts w:ascii="Arial" w:hAnsi="Arial" w:cs="Arial"/>
                                <w:b/>
                                <w:sz w:val="16"/>
                              </w:rPr>
                              <w:fldChar w:fldCharType="end"/>
                            </w:r>
                          </w:p>
                          <w:p w14:paraId="7549EC55" w14:textId="77777777" w:rsidR="007D5FEA" w:rsidRPr="00912A7F" w:rsidRDefault="007D5FEA">
                            <w:pPr>
                              <w:pStyle w:val="berschrift4"/>
                              <w:ind w:left="7080"/>
                            </w:pPr>
                            <w:r>
                              <w:rPr>
                                <w:rFonts w:ascii="Arial" w:hAnsi="Arial"/>
                                <w:sz w:val="16"/>
                              </w:rPr>
                              <w:t>Date</w:t>
                            </w:r>
                          </w:p>
                          <w:p w14:paraId="2FFC720A"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5CA32"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" filled="f" stroked="f">
                <v:textbox>
                  <w:txbxContent>
                    <w:p w14:paraId="4F6352BE"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14:paraId="306A269B"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357CB2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0A19252F" w14:textId="7B018C86" w:rsidR="007D5FEA" w:rsidRPr="00912A7F" w:rsidRDefault="00895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Oliver Kunzweiler</w:t>
                      </w:r>
                    </w:p>
                    <w:p w14:paraId="01B42E5B" w14:textId="43D5BC3C" w:rsidR="007D5FEA" w:rsidRPr="00912A7F" w:rsidRDefault="0061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Direction du Marketing </w:t>
                      </w:r>
                    </w:p>
                    <w:p w14:paraId="786307F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A355D56" w14:textId="73C118EC"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Téléphone </w:t>
                      </w:r>
                      <w:r>
                        <w:rPr>
                          <w:rFonts w:ascii="Arial" w:hAnsi="Arial"/>
                          <w:sz w:val="16"/>
                        </w:rPr>
                        <w:tab/>
                        <w:t>+49 9341 86 2169</w:t>
                      </w:r>
                    </w:p>
                    <w:p w14:paraId="3C4A651D" w14:textId="69510DCC" w:rsidR="007D5FEA" w:rsidRPr="00912A7F" w:rsidRDefault="008D3F9D"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Mobile       </w:t>
                      </w:r>
                      <w:r>
                        <w:rPr>
                          <w:rFonts w:ascii="Arial" w:hAnsi="Arial"/>
                          <w:sz w:val="16"/>
                        </w:rPr>
                        <w:tab/>
                        <w:t>+49 172 6237 534</w:t>
                      </w:r>
                    </w:p>
                    <w:p w14:paraId="0D15DE35" w14:textId="18BF1D51" w:rsidR="007D5FEA" w:rsidRPr="00912A7F" w:rsidRDefault="00BC4BD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oliver.kunzweiler@weinig.com</w:t>
                      </w:r>
                    </w:p>
                    <w:p w14:paraId="1AFA5479" w14:textId="4113DEBF"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br/>
                      </w:r>
                      <w:r>
                        <w:rPr>
                          <w:rFonts w:ascii="Arial" w:hAnsi="Arial"/>
                          <w:sz w:val="16"/>
                        </w:rPr>
                        <w:br/>
                        <w:t xml:space="preserve">Mots :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0A3852">
                        <w:rPr>
                          <w:rFonts w:ascii="Arial" w:hAnsi="Arial" w:cs="Arial"/>
                          <w:noProof/>
                          <w:sz w:val="16"/>
                        </w:rPr>
                        <w:t>497</w:t>
                      </w:r>
                      <w:r w:rsidRPr="00912A7F">
                        <w:rPr>
                          <w:rFonts w:ascii="Arial" w:hAnsi="Arial" w:cs="Arial"/>
                          <w:sz w:val="16"/>
                        </w:rPr>
                        <w:fldChar w:fldCharType="end"/>
                      </w:r>
                    </w:p>
                    <w:p w14:paraId="108768CC" w14:textId="3F05DED9"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Caractères (espaces compris) :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0A3852">
                        <w:rPr>
                          <w:rFonts w:ascii="Arial" w:hAnsi="Arial" w:cs="Arial"/>
                          <w:sz w:val="16"/>
                        </w:rPr>
                        <w:t>2923</w:t>
                      </w:r>
                      <w:r w:rsidR="00A85616" w:rsidRPr="00912A7F">
                        <w:rPr>
                          <w:rFonts w:ascii="Arial" w:hAnsi="Arial" w:cs="Arial"/>
                          <w:sz w:val="16"/>
                        </w:rPr>
                        <w:fldChar w:fldCharType="end"/>
                      </w:r>
                    </w:p>
                    <w:p w14:paraId="35CC0E7C"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7054839C" w14:textId="191F62F5"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0A3852">
                        <w:rPr>
                          <w:rFonts w:ascii="Arial" w:hAnsi="Arial" w:cs="Arial"/>
                          <w:b/>
                          <w:noProof/>
                          <w:sz w:val="16"/>
                        </w:rPr>
                        <w:t>O</w:t>
                      </w:r>
                      <w:r w:rsidR="000A3852">
                        <w:rPr>
                          <w:rFonts w:ascii="Arial" w:hAnsi="Arial" w:cs="Arial"/>
                          <w:b/>
                          <w:noProof/>
                          <w:sz w:val="16"/>
                        </w:rPr>
                        <w:t>ctobre 2022</w:t>
                      </w:r>
                      <w:r w:rsidRPr="00912A7F">
                        <w:rPr>
                          <w:rFonts w:ascii="Arial" w:hAnsi="Arial" w:cs="Arial"/>
                          <w:b/>
                          <w:sz w:val="16"/>
                        </w:rPr>
                        <w:fldChar w:fldCharType="end"/>
                      </w:r>
                    </w:p>
                    <w:p w14:paraId="7549EC55" w14:textId="77777777" w:rsidR="007D5FEA" w:rsidRPr="00912A7F" w:rsidRDefault="007D5FEA">
                      <w:pPr>
                        <w:pStyle w:val="berschrift4"/>
                        <w:ind w:left="7080"/>
                      </w:pPr>
                      <w:r>
                        <w:rPr>
                          <w:rFonts w:ascii="Arial" w:hAnsi="Arial"/>
                          <w:sz w:val="16"/>
                        </w:rPr>
                        <w:t>Date</w:t>
                      </w:r>
                    </w:p>
                    <w:p w14:paraId="2FFC720A"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00D23900" w14:textId="65B1CEA1" w:rsidR="005707C9" w:rsidRDefault="00912A7F" w:rsidP="00050BBA">
      <w:pPr>
        <w:tabs>
          <w:tab w:val="left" w:pos="7875"/>
        </w:tabs>
        <w:ind w:right="-1"/>
        <w:jc w:val="both"/>
        <w:rPr>
          <w:rFonts w:ascii="Arial" w:hAnsi="Arial" w:cs="Arial"/>
          <w:caps/>
          <w:sz w:val="22"/>
        </w:rPr>
      </w:pPr>
      <w:r>
        <w:rPr>
          <w:rFonts w:ascii="Arial" w:hAnsi="Arial"/>
          <w:caps/>
          <w:sz w:val="36"/>
          <w:szCs w:val="36"/>
        </w:rPr>
        <w:t>COMMUNIQUÉ DE PRESSE</w:t>
      </w:r>
    </w:p>
    <w:p w14:paraId="7150ED19" w14:textId="48A4C687" w:rsidR="00050BBA" w:rsidRDefault="00050BBA" w:rsidP="00050BBA">
      <w:pPr>
        <w:tabs>
          <w:tab w:val="left" w:pos="7875"/>
        </w:tabs>
        <w:ind w:right="-1"/>
        <w:jc w:val="both"/>
        <w:rPr>
          <w:rFonts w:ascii="Arial" w:hAnsi="Arial" w:cs="Arial"/>
          <w:caps/>
          <w:sz w:val="22"/>
        </w:rPr>
      </w:pPr>
    </w:p>
    <w:p w14:paraId="7460F8FD" w14:textId="473CFAD8" w:rsidR="00050BBA" w:rsidRDefault="00050BBA" w:rsidP="00050BBA">
      <w:pPr>
        <w:tabs>
          <w:tab w:val="left" w:pos="7875"/>
        </w:tabs>
        <w:ind w:right="-1"/>
        <w:jc w:val="both"/>
        <w:rPr>
          <w:rFonts w:ascii="Arial" w:hAnsi="Arial" w:cs="Arial"/>
          <w:caps/>
          <w:sz w:val="22"/>
        </w:rPr>
      </w:pPr>
    </w:p>
    <w:p w14:paraId="097010E8" w14:textId="2B453EFE" w:rsidR="00050BBA" w:rsidRDefault="00050BBA" w:rsidP="00050BBA">
      <w:pPr>
        <w:tabs>
          <w:tab w:val="left" w:pos="7875"/>
        </w:tabs>
        <w:ind w:right="-1"/>
        <w:jc w:val="both"/>
        <w:rPr>
          <w:rFonts w:ascii="Arial" w:hAnsi="Arial" w:cs="Arial"/>
          <w:caps/>
          <w:sz w:val="22"/>
        </w:rPr>
      </w:pPr>
    </w:p>
    <w:p w14:paraId="1A8E5E48" w14:textId="62C3B8FC" w:rsidR="00050BBA" w:rsidRDefault="00050BBA" w:rsidP="00050BBA">
      <w:pPr>
        <w:tabs>
          <w:tab w:val="left" w:pos="7875"/>
        </w:tabs>
        <w:ind w:right="-1"/>
        <w:jc w:val="both"/>
        <w:rPr>
          <w:rFonts w:ascii="Arial" w:hAnsi="Arial" w:cs="Arial"/>
          <w:caps/>
          <w:sz w:val="22"/>
        </w:rPr>
      </w:pPr>
    </w:p>
    <w:p w14:paraId="099C8AAB" w14:textId="558083E8" w:rsidR="00050BBA" w:rsidRDefault="00050BBA" w:rsidP="00050BBA">
      <w:pPr>
        <w:tabs>
          <w:tab w:val="left" w:pos="7875"/>
        </w:tabs>
        <w:ind w:right="-1"/>
        <w:jc w:val="both"/>
        <w:rPr>
          <w:rFonts w:ascii="Arial" w:hAnsi="Arial" w:cs="Arial"/>
          <w:caps/>
          <w:sz w:val="22"/>
        </w:rPr>
      </w:pPr>
    </w:p>
    <w:p w14:paraId="3E51478E" w14:textId="4F32D81E" w:rsidR="00050BBA" w:rsidRDefault="00050BBA" w:rsidP="00050BBA">
      <w:pPr>
        <w:tabs>
          <w:tab w:val="left" w:pos="7875"/>
        </w:tabs>
        <w:ind w:right="-1"/>
        <w:jc w:val="both"/>
        <w:rPr>
          <w:rFonts w:ascii="Arial" w:hAnsi="Arial" w:cs="Arial"/>
          <w:caps/>
          <w:sz w:val="22"/>
        </w:rPr>
      </w:pPr>
    </w:p>
    <w:p w14:paraId="6C99E650" w14:textId="67258F16" w:rsidR="00050BBA" w:rsidRDefault="00050BBA" w:rsidP="00050BBA">
      <w:pPr>
        <w:tabs>
          <w:tab w:val="left" w:pos="7875"/>
        </w:tabs>
        <w:ind w:right="-1"/>
        <w:jc w:val="both"/>
        <w:rPr>
          <w:rFonts w:ascii="Arial" w:hAnsi="Arial" w:cs="Arial"/>
          <w:caps/>
          <w:sz w:val="22"/>
        </w:rPr>
      </w:pPr>
    </w:p>
    <w:p w14:paraId="26EF1AEE" w14:textId="3DE8F16E" w:rsidR="00050BBA" w:rsidRDefault="00050BBA" w:rsidP="00050BBA">
      <w:pPr>
        <w:tabs>
          <w:tab w:val="left" w:pos="7875"/>
        </w:tabs>
        <w:ind w:right="-1"/>
        <w:jc w:val="both"/>
        <w:rPr>
          <w:rFonts w:ascii="Arial" w:hAnsi="Arial" w:cs="Arial"/>
          <w:caps/>
          <w:sz w:val="22"/>
        </w:rPr>
      </w:pPr>
    </w:p>
    <w:p w14:paraId="2C82E20D" w14:textId="3426E570" w:rsidR="00050BBA" w:rsidRDefault="00050BBA" w:rsidP="00050BBA">
      <w:pPr>
        <w:tabs>
          <w:tab w:val="left" w:pos="7875"/>
        </w:tabs>
        <w:ind w:right="-1"/>
        <w:jc w:val="both"/>
        <w:rPr>
          <w:rFonts w:ascii="Arial" w:hAnsi="Arial" w:cs="Arial"/>
          <w:caps/>
          <w:sz w:val="22"/>
        </w:rPr>
      </w:pPr>
    </w:p>
    <w:p w14:paraId="533CD5EC" w14:textId="5FE7AF93" w:rsidR="00050BBA" w:rsidRDefault="00050BBA" w:rsidP="00050BBA">
      <w:pPr>
        <w:tabs>
          <w:tab w:val="left" w:pos="7875"/>
        </w:tabs>
        <w:ind w:right="-1"/>
        <w:jc w:val="both"/>
        <w:rPr>
          <w:rFonts w:ascii="Arial" w:hAnsi="Arial" w:cs="Arial"/>
          <w:caps/>
          <w:sz w:val="22"/>
        </w:rPr>
      </w:pPr>
    </w:p>
    <w:p w14:paraId="5647895F" w14:textId="7FCF2B88" w:rsidR="00050BBA" w:rsidRDefault="00050BBA" w:rsidP="00050BBA">
      <w:pPr>
        <w:tabs>
          <w:tab w:val="left" w:pos="7875"/>
        </w:tabs>
        <w:ind w:right="-1"/>
        <w:jc w:val="both"/>
        <w:rPr>
          <w:rFonts w:ascii="Arial" w:hAnsi="Arial" w:cs="Arial"/>
          <w:caps/>
          <w:sz w:val="22"/>
        </w:rPr>
      </w:pPr>
    </w:p>
    <w:p w14:paraId="49C5FF09" w14:textId="77777777" w:rsidR="00D3485B" w:rsidRPr="00050BBA" w:rsidRDefault="00D3485B" w:rsidP="00050BBA">
      <w:pPr>
        <w:tabs>
          <w:tab w:val="left" w:pos="7875"/>
        </w:tabs>
        <w:ind w:right="-1"/>
        <w:jc w:val="both"/>
        <w:rPr>
          <w:rFonts w:ascii="Arial" w:hAnsi="Arial" w:cs="Arial"/>
          <w:caps/>
          <w:sz w:val="22"/>
        </w:rPr>
      </w:pPr>
    </w:p>
    <w:p w14:paraId="5AA027A1" w14:textId="77777777" w:rsidR="006B3E36" w:rsidRPr="00F76907" w:rsidRDefault="006B3E36" w:rsidP="006B3E36">
      <w:pPr>
        <w:rPr>
          <w:rFonts w:ascii="Arial" w:hAnsi="Arial" w:cs="Arial"/>
          <w:b/>
          <w:bCs/>
          <w:sz w:val="28"/>
          <w:szCs w:val="28"/>
        </w:rPr>
      </w:pPr>
      <w:r>
        <w:rPr>
          <w:rFonts w:ascii="Arial" w:hAnsi="Arial"/>
          <w:b/>
          <w:bCs/>
          <w:sz w:val="28"/>
          <w:szCs w:val="28"/>
        </w:rPr>
        <w:t>Salon « Holz »“ de Bâle : la prochaine surprise à venir en 2025</w:t>
      </w:r>
    </w:p>
    <w:p w14:paraId="42DE7A82" w14:textId="4BD5D536" w:rsidR="0035175F" w:rsidRDefault="0035175F" w:rsidP="00510ED5">
      <w:pPr>
        <w:pStyle w:val="NurText"/>
        <w:spacing w:line="360" w:lineRule="auto"/>
        <w:rPr>
          <w:rFonts w:ascii="Arial" w:hAnsi="Arial" w:cs="Arial"/>
        </w:rPr>
      </w:pPr>
    </w:p>
    <w:p w14:paraId="65614365" w14:textId="77777777" w:rsidR="00D3485B" w:rsidRDefault="00D3485B" w:rsidP="00510ED5">
      <w:pPr>
        <w:pStyle w:val="NurText"/>
        <w:spacing w:line="360" w:lineRule="auto"/>
        <w:rPr>
          <w:rFonts w:ascii="Arial" w:hAnsi="Arial" w:cs="Arial"/>
        </w:rPr>
      </w:pPr>
    </w:p>
    <w:p w14:paraId="32467971" w14:textId="77777777" w:rsidR="006B3E36" w:rsidRDefault="006B3E36" w:rsidP="006B3E36">
      <w:pPr>
        <w:rPr>
          <w:rFonts w:ascii="Arial" w:hAnsi="Arial" w:cs="Arial"/>
          <w:b/>
          <w:bCs/>
          <w:sz w:val="24"/>
          <w:szCs w:val="24"/>
        </w:rPr>
      </w:pPr>
      <w:r>
        <w:rPr>
          <w:rFonts w:ascii="Arial" w:hAnsi="Arial"/>
          <w:b/>
          <w:bCs/>
          <w:sz w:val="24"/>
          <w:szCs w:val="24"/>
        </w:rPr>
        <w:t>S’il n’a pas reculé au dernier moment, Sandro Beutler, gérant de la Weinig Holz-Her Schweiz AG, s’est tout de même demandé si son nouveau concept élaboré pour le salon « Holz » de Bâle prendrait. La réussite a balayé tous ses doutes : « Les clients ont été agréablement surpris, et toute l’équipe est fière de notre idée », déclare Sandro Beutler.</w:t>
      </w:r>
    </w:p>
    <w:p w14:paraId="4D553821" w14:textId="77777777" w:rsidR="005707C9" w:rsidRPr="00F76907" w:rsidRDefault="005707C9" w:rsidP="0035175F">
      <w:pPr>
        <w:rPr>
          <w:rFonts w:ascii="Arial" w:hAnsi="Arial" w:cs="Arial"/>
          <w:b/>
          <w:bCs/>
          <w:sz w:val="24"/>
          <w:szCs w:val="24"/>
        </w:rPr>
      </w:pPr>
    </w:p>
    <w:p w14:paraId="40D2735D" w14:textId="77777777" w:rsidR="006B3E36" w:rsidRDefault="006B3E36" w:rsidP="006B3E36">
      <w:pPr>
        <w:rPr>
          <w:rFonts w:ascii="Arial" w:hAnsi="Arial" w:cs="Arial"/>
          <w:sz w:val="24"/>
          <w:szCs w:val="24"/>
        </w:rPr>
      </w:pPr>
      <w:r>
        <w:rPr>
          <w:rFonts w:ascii="Arial" w:hAnsi="Arial"/>
          <w:sz w:val="24"/>
          <w:szCs w:val="24"/>
        </w:rPr>
        <w:t>Du 11 au 15 octobre, la société Weinig Holz-Her Schweiz AG avait fait le déplacement vers ce salon historique sans machines, mais avec un stand entier d’échantillons. « Nous avons laissé les machines dans notre showroom d’Inwil près de Lucerne, parce que nous souhaitions nous focaliser sur des discussions constructives avec nos clients », explique Sandro Beutler au sujet de ce concept audacieux. C’est pour cette raison que, pour la première fois, Weinig et Holz-Her n’étaient pas présents au rez-de-chaussée du centre des expositions de Bâle, mais à l’étage – aussi appelé espace innovation. « C'est notre place, et c'est aussi là que nous pouvions discuter avec nos clients dans une atmosphère agréable, loin du vacarme des machines », explique Sandro Beutler.</w:t>
      </w:r>
    </w:p>
    <w:p w14:paraId="64A09D49" w14:textId="77777777" w:rsidR="006B3E36" w:rsidRPr="00B556B1" w:rsidRDefault="006B3E36" w:rsidP="006B3E36">
      <w:pPr>
        <w:rPr>
          <w:rFonts w:ascii="Arial" w:hAnsi="Arial" w:cs="Arial"/>
          <w:sz w:val="24"/>
          <w:szCs w:val="24"/>
        </w:rPr>
      </w:pPr>
      <w:r>
        <w:rPr>
          <w:rFonts w:ascii="Arial" w:hAnsi="Arial"/>
          <w:sz w:val="24"/>
          <w:szCs w:val="24"/>
        </w:rPr>
        <w:t>Les clients ont répondu présents, ce nouveau concept a eu un écho très positif, et même la concurrence a exprimé son approbation quant à cette idée novatrice. Le stand n’a pas désempli pendant les cinq jours du salon. Sandro Beutler et ses collègues ont participé à de nombreuses discussions très pointues. « Nous avons conclu quelques transactions directement sur le salon ; pour nous, les affaires post-salon ne font que commencer maintenant », se réjouit le gérant.</w:t>
      </w:r>
    </w:p>
    <w:p w14:paraId="00BEE5F2" w14:textId="77777777" w:rsidR="006B3E36" w:rsidRDefault="006B3E36" w:rsidP="006B3E36">
      <w:pPr>
        <w:rPr>
          <w:rFonts w:ascii="Arial" w:hAnsi="Arial" w:cs="Arial"/>
          <w:sz w:val="24"/>
          <w:szCs w:val="24"/>
        </w:rPr>
      </w:pPr>
      <w:r>
        <w:rPr>
          <w:rFonts w:ascii="Arial" w:hAnsi="Arial"/>
          <w:sz w:val="24"/>
          <w:szCs w:val="24"/>
        </w:rPr>
        <w:t xml:space="preserve">Pour la première fois, la société Weinig Holz-Her Schweiz AG a pu présenter l'intégralité de son portefeuille par voie numérique, ce qui n’était pas possible </w:t>
      </w:r>
      <w:r>
        <w:rPr>
          <w:rFonts w:ascii="Arial" w:hAnsi="Arial"/>
          <w:sz w:val="24"/>
          <w:szCs w:val="24"/>
        </w:rPr>
        <w:lastRenderedPageBreak/>
        <w:t xml:space="preserve">jusqu’à présent avec des machines seulement sur un salon. L’équipe avait préparé pour l’ensemble des objets exposés des codes QR qui permettaient aux visiteurs de consulter des vidéos et des informations complémentaires sur la fabrication. « C’était une bonne opportunité pour engager la discussion », explique le gérant. Si les visiteurs des jeunes générations en ont fait usage de façon presque naturelle, leurs confrères un peu plus âgés issus du secteur de l’usinage du bois ont parfois eu besoin d’un petit coup de main. </w:t>
      </w:r>
    </w:p>
    <w:p w14:paraId="36882206" w14:textId="77777777" w:rsidR="006B3E36" w:rsidRPr="00B556B1" w:rsidRDefault="006B3E36" w:rsidP="006B3E36">
      <w:pPr>
        <w:rPr>
          <w:rFonts w:ascii="Arial" w:hAnsi="Arial" w:cs="Arial"/>
          <w:sz w:val="24"/>
          <w:szCs w:val="24"/>
        </w:rPr>
      </w:pPr>
      <w:r>
        <w:rPr>
          <w:rFonts w:ascii="Arial" w:hAnsi="Arial"/>
          <w:sz w:val="24"/>
          <w:szCs w:val="24"/>
        </w:rPr>
        <w:t>Sandro Beutler n’a pas encore réfléchi concrètement à la présentation qu'il choisira pour le prochain « Holz 2025 » dans trois ans. « Cette année, beaucoup de visiteurs sont venus par pure curiosité afin de savoir comment nous allions faire un salon sans machines », a-t-il pu observer. « Ce qui est sûr, c'est que nous allons encore créer la surprise aussi en 2025. Sous quelle forme ? Je ne peux pas encore vous le dire. »</w:t>
      </w:r>
    </w:p>
    <w:p w14:paraId="022087B8" w14:textId="77777777" w:rsidR="00D3485B" w:rsidRDefault="00D3485B" w:rsidP="0035175F">
      <w:pPr>
        <w:rPr>
          <w:rFonts w:ascii="Arial" w:hAnsi="Arial" w:cs="Arial"/>
          <w:sz w:val="24"/>
          <w:szCs w:val="24"/>
        </w:rPr>
      </w:pPr>
    </w:p>
    <w:p w14:paraId="0B203259" w14:textId="77777777" w:rsidR="0035175F" w:rsidRDefault="0035175F" w:rsidP="00510ED5">
      <w:pPr>
        <w:pStyle w:val="NurText"/>
        <w:spacing w:line="360" w:lineRule="auto"/>
        <w:rPr>
          <w:rFonts w:ascii="Arial" w:hAnsi="Arial" w:cs="Arial"/>
        </w:rPr>
      </w:pPr>
    </w:p>
    <w:p w14:paraId="45F177B6" w14:textId="77777777" w:rsidR="00B63098" w:rsidRPr="007B6196" w:rsidRDefault="00B63098" w:rsidP="00B63098">
      <w:pPr>
        <w:autoSpaceDE w:val="0"/>
        <w:autoSpaceDN w:val="0"/>
        <w:adjustRightInd w:val="0"/>
        <w:spacing w:line="360" w:lineRule="auto"/>
        <w:ind w:right="-1"/>
        <w:jc w:val="both"/>
        <w:rPr>
          <w:rFonts w:ascii="Arial" w:eastAsia="SimSun" w:hAnsi="Arial" w:cs="Arial"/>
          <w:sz w:val="18"/>
          <w:szCs w:val="18"/>
        </w:rPr>
      </w:pPr>
      <w:r>
        <w:rPr>
          <w:rFonts w:ascii="Arial" w:hAnsi="Arial"/>
          <w:sz w:val="18"/>
          <w:szCs w:val="18"/>
        </w:rPr>
        <w:t>Photos : © Groupe Weinig</w:t>
      </w:r>
    </w:p>
    <w:p w14:paraId="5B8A4D78" w14:textId="6E4FCDC1" w:rsidR="00B63098" w:rsidRPr="007B6196" w:rsidRDefault="00B63098" w:rsidP="00B63098">
      <w:pPr>
        <w:autoSpaceDE w:val="0"/>
        <w:autoSpaceDN w:val="0"/>
        <w:adjustRightInd w:val="0"/>
        <w:spacing w:line="360" w:lineRule="auto"/>
        <w:ind w:right="-1"/>
        <w:jc w:val="both"/>
        <w:rPr>
          <w:rFonts w:ascii="Arial" w:eastAsia="SimSun" w:hAnsi="Arial" w:cs="Arial"/>
          <w:sz w:val="18"/>
          <w:szCs w:val="18"/>
        </w:rPr>
      </w:pPr>
      <w:r>
        <w:rPr>
          <w:rFonts w:ascii="Arial" w:hAnsi="Arial"/>
          <w:sz w:val="18"/>
          <w:szCs w:val="18"/>
        </w:rPr>
        <w:t>1.</w:t>
      </w:r>
      <w:r>
        <w:rPr>
          <w:rFonts w:ascii="Arial" w:hAnsi="Arial"/>
          <w:sz w:val="18"/>
          <w:szCs w:val="18"/>
        </w:rPr>
        <w:tab/>
        <w:t xml:space="preserve">Sur le stand WEINIG pendant le salon « Holz » 2022 de Bâle – 1 </w:t>
      </w:r>
    </w:p>
    <w:p w14:paraId="63CAD1F4" w14:textId="1B9D11D0" w:rsidR="00B63098" w:rsidRPr="007B6196" w:rsidRDefault="00B63098" w:rsidP="00B63098">
      <w:pPr>
        <w:autoSpaceDE w:val="0"/>
        <w:autoSpaceDN w:val="0"/>
        <w:adjustRightInd w:val="0"/>
        <w:spacing w:line="360" w:lineRule="auto"/>
        <w:ind w:right="-1"/>
        <w:jc w:val="both"/>
        <w:rPr>
          <w:rFonts w:ascii="Arial" w:eastAsia="SimSun" w:hAnsi="Arial" w:cs="Arial"/>
          <w:sz w:val="18"/>
          <w:szCs w:val="18"/>
        </w:rPr>
      </w:pPr>
      <w:r>
        <w:rPr>
          <w:rFonts w:ascii="Arial" w:hAnsi="Arial"/>
          <w:sz w:val="18"/>
          <w:szCs w:val="18"/>
        </w:rPr>
        <w:t>2.</w:t>
      </w:r>
      <w:r>
        <w:rPr>
          <w:rFonts w:ascii="Arial" w:hAnsi="Arial"/>
          <w:sz w:val="18"/>
          <w:szCs w:val="18"/>
        </w:rPr>
        <w:tab/>
        <w:t xml:space="preserve">Le stand WEINIG pendant le salon « Holz » 2022 de Bâle – 2 </w:t>
      </w:r>
    </w:p>
    <w:p w14:paraId="328CFD15" w14:textId="593EDC9A" w:rsidR="009C5976" w:rsidRPr="00F97BC0" w:rsidRDefault="009C5976" w:rsidP="00F97BC0">
      <w:pPr>
        <w:pStyle w:val="NurText"/>
        <w:spacing w:line="360" w:lineRule="auto"/>
        <w:rPr>
          <w:rFonts w:ascii="Arial" w:hAnsi="Arial" w:cs="Arial"/>
        </w:rPr>
      </w:pPr>
    </w:p>
    <w:sectPr w:rsidR="009C5976" w:rsidRPr="00F97BC0" w:rsidSect="00DB0A56">
      <w:headerReference w:type="default" r:id="rId8"/>
      <w:footerReference w:type="default" r:id="rId9"/>
      <w:type w:val="continuous"/>
      <w:pgSz w:w="11907" w:h="16840" w:code="9"/>
      <w:pgMar w:top="2835" w:right="2551"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8615" w14:textId="77777777" w:rsidR="00493064" w:rsidRDefault="00493064">
      <w:r>
        <w:separator/>
      </w:r>
    </w:p>
  </w:endnote>
  <w:endnote w:type="continuationSeparator" w:id="0">
    <w:p w14:paraId="226A524C" w14:textId="77777777" w:rsidR="00493064" w:rsidRDefault="00493064">
      <w:r>
        <w:continuationSeparator/>
      </w:r>
    </w:p>
  </w:endnote>
  <w:endnote w:type="continuationNotice" w:id="1">
    <w:p w14:paraId="381F3C16" w14:textId="77777777" w:rsidR="00493064" w:rsidRDefault="00493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6BFB" w14:textId="799EB58B" w:rsidR="007D5FEA" w:rsidRDefault="00A7757F">
    <w:pPr>
      <w:pStyle w:val="Fuzeile"/>
    </w:pPr>
    <w:r>
      <w:rPr>
        <w:noProof/>
      </w:rPr>
      <mc:AlternateContent>
        <mc:Choice Requires="wps">
          <w:drawing>
            <wp:anchor distT="0" distB="0" distL="114300" distR="114300" simplePos="0" relativeHeight="251658240" behindDoc="0" locked="0" layoutInCell="1" allowOverlap="1" wp14:anchorId="39500F2F" wp14:editId="23DD55CC">
              <wp:simplePos x="0" y="0"/>
              <wp:positionH relativeFrom="column">
                <wp:posOffset>-53959</wp:posOffset>
              </wp:positionH>
              <wp:positionV relativeFrom="paragraph">
                <wp:posOffset>-67310</wp:posOffset>
              </wp:positionV>
              <wp:extent cx="25146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7EE5D" w14:textId="058BABA4" w:rsidR="007D5FEA" w:rsidRDefault="00DB0A56">
                          <w:pPr>
                            <w:rPr>
                              <w:rFonts w:ascii="Arial" w:hAnsi="Arial"/>
                              <w:sz w:val="15"/>
                              <w:szCs w:val="15"/>
                            </w:rPr>
                          </w:pPr>
                          <w:r>
                            <w:rPr>
                              <w:rFonts w:ascii="Arial" w:hAnsi="Arial"/>
                              <w:b/>
                              <w:sz w:val="22"/>
                              <w:szCs w:val="22"/>
                            </w:rPr>
                            <w:t>Michael Weinig AG</w:t>
                          </w:r>
                          <w:r>
                            <w:rPr>
                              <w:rFonts w:ascii="Arial" w:hAnsi="Arial"/>
                              <w:b/>
                              <w:sz w:val="22"/>
                              <w:szCs w:val="22"/>
                            </w:rPr>
                            <w:br/>
                          </w:r>
                          <w:r>
                            <w:rPr>
                              <w:rFonts w:ascii="Arial" w:hAnsi="Arial"/>
                              <w:sz w:val="15"/>
                              <w:szCs w:val="15"/>
                            </w:rPr>
                            <w:t>Weinigstraße 2/4, 97941 Tauberbischofsheim, Allemagne</w:t>
                          </w:r>
                        </w:p>
                        <w:p w14:paraId="48D037E8" w14:textId="2AA5D624" w:rsidR="007D5FEA" w:rsidRDefault="007D5FEA">
                          <w:pPr>
                            <w:rPr>
                              <w:sz w:val="15"/>
                              <w:szCs w:val="15"/>
                            </w:rPr>
                          </w:pPr>
                          <w:r>
                            <w:rPr>
                              <w:rFonts w:ascii="Arial" w:hAnsi="Arial"/>
                              <w:sz w:val="15"/>
                              <w:szCs w:val="15"/>
                            </w:rPr>
                            <w:t xml:space="preserve">Téléphone +49 9341 860, e-mail info@weinig.com </w:t>
                          </w:r>
                          <w:r>
                            <w:rPr>
                              <w:rFonts w:ascii="Arial" w:hAnsi="Arial"/>
                              <w:sz w:val="15"/>
                              <w:szCs w:val="15"/>
                            </w:rPr>
                            <w:br/>
                            <w:t>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00F2F" id="_x0000_t202" coordsize="21600,21600" o:spt="202" path="m,l,21600r21600,l21600,xe">
              <v:stroke joinstyle="miter"/>
              <v:path gradientshapeok="t" o:connecttype="rect"/>
            </v:shapetype>
            <v:shape id="Text Box 4" o:spid="_x0000_s1027" type="#_x0000_t202" style="position:absolute;margin-left:-4.25pt;margin-top:-5.3pt;width:198pt;height: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" stroked="f">
              <v:textbox inset="0,0,0,0">
                <w:txbxContent>
                  <w:p w14:paraId="1B87EE5D" w14:textId="058BABA4" w:rsidR="007D5FEA" w:rsidRDefault="00DB0A56">
                    <w:pPr>
                      <w:rPr>
                        <w:rFonts w:ascii="Arial" w:hAnsi="Arial"/>
                        <w:sz w:val="15"/>
                        <w:szCs w:val="15"/>
                      </w:rPr>
                    </w:pPr>
                    <w:r>
                      <w:rPr>
                        <w:rFonts w:ascii="Arial" w:hAnsi="Arial"/>
                        <w:b/>
                        <w:sz w:val="22"/>
                        <w:szCs w:val="22"/>
                      </w:rPr>
                      <w:t>Michael Weinig AG</w:t>
                    </w:r>
                    <w:r>
                      <w:rPr>
                        <w:rFonts w:ascii="Arial" w:hAnsi="Arial"/>
                        <w:b/>
                        <w:sz w:val="22"/>
                        <w:szCs w:val="22"/>
                      </w:rPr>
                      <w:br/>
                    </w:r>
                    <w:r>
                      <w:rPr>
                        <w:rFonts w:ascii="Arial" w:hAnsi="Arial"/>
                        <w:sz w:val="15"/>
                        <w:szCs w:val="15"/>
                      </w:rPr>
                      <w:t>Weinigstraße 2/4, 97941 Tauberbischofsheim, Allemagne</w:t>
                    </w:r>
                  </w:p>
                  <w:p w14:paraId="48D037E8" w14:textId="2AA5D624" w:rsidR="007D5FEA" w:rsidRDefault="007D5FEA">
                    <w:pPr>
                      <w:rPr>
                        <w:sz w:val="15"/>
                        <w:szCs w:val="15"/>
                      </w:rPr>
                    </w:pPr>
                    <w:r>
                      <w:rPr>
                        <w:rFonts w:ascii="Arial" w:hAnsi="Arial"/>
                        <w:sz w:val="15"/>
                        <w:szCs w:val="15"/>
                      </w:rPr>
                      <w:t xml:space="preserve">Téléphone +49 9341 860, e-mail info@weinig.com </w:t>
                    </w:r>
                    <w:r>
                      <w:rPr>
                        <w:rFonts w:ascii="Arial" w:hAnsi="Arial"/>
                        <w:sz w:val="15"/>
                        <w:szCs w:val="15"/>
                      </w:rPr>
                      <w:br/>
                      <w:t>Internet www.weinig.com</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7226F6EA" wp14:editId="1DF23369">
              <wp:simplePos x="0" y="0"/>
              <wp:positionH relativeFrom="column">
                <wp:posOffset>3538610</wp:posOffset>
              </wp:positionH>
              <wp:positionV relativeFrom="paragraph">
                <wp:posOffset>-66040</wp:posOffset>
              </wp:positionV>
              <wp:extent cx="2514600" cy="496570"/>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9DAEF" w14:textId="77777777" w:rsidR="00DB0A56" w:rsidRDefault="00DB0A56" w:rsidP="00DB0A56">
                          <w:pPr>
                            <w:rPr>
                              <w:rFonts w:ascii="Arial" w:hAnsi="Arial"/>
                              <w:b/>
                              <w:sz w:val="22"/>
                              <w:szCs w:val="22"/>
                            </w:rPr>
                          </w:pPr>
                          <w:r>
                            <w:rPr>
                              <w:rFonts w:ascii="Arial" w:hAnsi="Arial"/>
                              <w:b/>
                              <w:sz w:val="22"/>
                              <w:szCs w:val="22"/>
                            </w:rPr>
                            <w:t>HOLZ-HER GmbH</w:t>
                          </w:r>
                        </w:p>
                        <w:p w14:paraId="29D0C942" w14:textId="77777777" w:rsidR="00DB0A56" w:rsidRDefault="00DB0A56" w:rsidP="00DB0A56">
                          <w:pPr>
                            <w:rPr>
                              <w:rFonts w:ascii="Arial" w:hAnsi="Arial"/>
                              <w:sz w:val="15"/>
                              <w:szCs w:val="15"/>
                            </w:rPr>
                          </w:pPr>
                          <w:r>
                            <w:rPr>
                              <w:rFonts w:ascii="Arial" w:hAnsi="Arial"/>
                              <w:sz w:val="15"/>
                              <w:szCs w:val="15"/>
                            </w:rPr>
                            <w:t>Großer Forst 4, 72622 Nürtingen, Allemagne</w:t>
                          </w:r>
                        </w:p>
                        <w:p w14:paraId="49C5B8ED" w14:textId="77777777" w:rsidR="00DB0A56" w:rsidRDefault="00DB0A56" w:rsidP="00DB0A56">
                          <w:pPr>
                            <w:rPr>
                              <w:sz w:val="15"/>
                              <w:szCs w:val="15"/>
                            </w:rPr>
                          </w:pPr>
                          <w:r>
                            <w:rPr>
                              <w:rFonts w:ascii="Arial" w:hAnsi="Arial"/>
                              <w:sz w:val="15"/>
                              <w:szCs w:val="15"/>
                            </w:rPr>
                            <w:t>Téléphone +49 7022 702-0, téléfax +49 7022 702-101,</w:t>
                          </w:r>
                          <w:r>
                            <w:rPr>
                              <w:rFonts w:ascii="Arial" w:hAnsi="Arial"/>
                              <w:sz w:val="15"/>
                              <w:szCs w:val="15"/>
                            </w:rPr>
                            <w:br/>
                            <w:t>e-mail kontakt@holzher.com, Internet www.holzher.de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6F6EA" id="_x0000_s1028" type="#_x0000_t202" style="position:absolute;margin-left:278.65pt;margin-top:-5.2pt;width:198pt;height:39.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" stroked="f">
              <v:textbox inset="0,0,0,0">
                <w:txbxContent>
                  <w:p w14:paraId="3C79DAEF" w14:textId="77777777" w:rsidR="00DB0A56" w:rsidRDefault="00DB0A56" w:rsidP="00DB0A56">
                    <w:pPr>
                      <w:rPr>
                        <w:rFonts w:ascii="Arial" w:hAnsi="Arial"/>
                        <w:b/>
                        <w:sz w:val="22"/>
                        <w:szCs w:val="22"/>
                      </w:rPr>
                    </w:pPr>
                    <w:r>
                      <w:rPr>
                        <w:rFonts w:ascii="Arial" w:hAnsi="Arial"/>
                        <w:b/>
                        <w:sz w:val="22"/>
                        <w:szCs w:val="22"/>
                      </w:rPr>
                      <w:t>HOLZ-HER GmbH</w:t>
                    </w:r>
                  </w:p>
                  <w:p w14:paraId="29D0C942" w14:textId="77777777" w:rsidR="00DB0A56" w:rsidRDefault="00DB0A56" w:rsidP="00DB0A56">
                    <w:pPr>
                      <w:rPr>
                        <w:rFonts w:ascii="Arial" w:hAnsi="Arial"/>
                        <w:sz w:val="15"/>
                        <w:szCs w:val="15"/>
                      </w:rPr>
                    </w:pPr>
                    <w:r>
                      <w:rPr>
                        <w:rFonts w:ascii="Arial" w:hAnsi="Arial"/>
                        <w:sz w:val="15"/>
                        <w:szCs w:val="15"/>
                      </w:rPr>
                      <w:t>Großer Forst 4, 72622 Nürtingen, Allemagne</w:t>
                    </w:r>
                  </w:p>
                  <w:p w14:paraId="49C5B8ED" w14:textId="77777777" w:rsidR="00DB0A56" w:rsidRDefault="00DB0A56" w:rsidP="00DB0A56">
                    <w:pPr>
                      <w:rPr>
                        <w:sz w:val="15"/>
                        <w:szCs w:val="15"/>
                      </w:rPr>
                    </w:pPr>
                    <w:r>
                      <w:rPr>
                        <w:rFonts w:ascii="Arial" w:hAnsi="Arial"/>
                        <w:sz w:val="15"/>
                        <w:szCs w:val="15"/>
                      </w:rPr>
                      <w:t>Téléphone +49 7022 702-0, téléfax +49 7022 702-101,</w:t>
                    </w:r>
                    <w:r>
                      <w:rPr>
                        <w:rFonts w:ascii="Arial" w:hAnsi="Arial"/>
                        <w:sz w:val="15"/>
                        <w:szCs w:val="15"/>
                      </w:rPr>
                      <w:br/>
                      <w:t>e-mail kontakt@holzher.com, Internet www.holzher.de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883F" w14:textId="77777777" w:rsidR="00493064" w:rsidRDefault="00493064">
      <w:r>
        <w:separator/>
      </w:r>
    </w:p>
  </w:footnote>
  <w:footnote w:type="continuationSeparator" w:id="0">
    <w:p w14:paraId="53BAF294" w14:textId="77777777" w:rsidR="00493064" w:rsidRDefault="00493064">
      <w:r>
        <w:continuationSeparator/>
      </w:r>
    </w:p>
  </w:footnote>
  <w:footnote w:type="continuationNotice" w:id="1">
    <w:p w14:paraId="792606D1" w14:textId="77777777" w:rsidR="00493064" w:rsidRDefault="00493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F8E2" w14:textId="7903E376" w:rsidR="007D5FEA" w:rsidRDefault="003408D8" w:rsidP="00D1526F">
    <w:pPr>
      <w:pStyle w:val="Kopfzeile"/>
      <w:tabs>
        <w:tab w:val="clear" w:pos="9072"/>
        <w:tab w:val="right" w:pos="8647"/>
        <w:tab w:val="right" w:pos="9922"/>
      </w:tabs>
      <w:ind w:right="-1560"/>
      <w:jc w:val="right"/>
    </w:pPr>
    <w:r>
      <w:rPr>
        <w:noProof/>
      </w:rPr>
      <mc:AlternateContent>
        <mc:Choice Requires="wps">
          <w:drawing>
            <wp:anchor distT="0" distB="0" distL="114300" distR="114300" simplePos="0" relativeHeight="251658242" behindDoc="0" locked="1" layoutInCell="1" allowOverlap="1" wp14:anchorId="2AA0B0A2" wp14:editId="75BADA59">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395A5" id="Line 21"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0" distB="0" distL="114300" distR="114300" simplePos="0" relativeHeight="251658241" behindDoc="0" locked="1" layoutInCell="1" allowOverlap="1" wp14:anchorId="71A50F30" wp14:editId="0EEBAE53">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6B85B" id="Line 2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Pr>
        <w:noProof/>
      </w:rPr>
      <w:drawing>
        <wp:inline distT="0" distB="0" distL="0" distR="0" wp14:anchorId="253A2ADE" wp14:editId="252F0AE0">
          <wp:extent cx="1638300" cy="840533"/>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1659775" cy="8515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pt;height:3pt" o:bullet="t">
        <v:imagedata r:id="rId1" o:title=""/>
      </v:shape>
    </w:pict>
  </w:numPicBullet>
  <w:numPicBullet w:numPicBulletId="1">
    <w:pict>
      <v:shape id="_x0000_i1060" type="#_x0000_t75" style="width:3pt;height:3pt" o:bullet="t">
        <v:imagedata r:id="rId2" o:title=""/>
      </v:shape>
    </w:pict>
  </w:numPicBullet>
  <w:numPicBullet w:numPicBulletId="2">
    <w:pict>
      <v:shape id="_x0000_i1061" type="#_x0000_t75" style="width:13.5pt;height:13.5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915137">
    <w:abstractNumId w:val="29"/>
  </w:num>
  <w:num w:numId="2" w16cid:durableId="2093624895">
    <w:abstractNumId w:val="25"/>
  </w:num>
  <w:num w:numId="3" w16cid:durableId="1522233162">
    <w:abstractNumId w:val="6"/>
  </w:num>
  <w:num w:numId="4" w16cid:durableId="46296380">
    <w:abstractNumId w:val="8"/>
  </w:num>
  <w:num w:numId="5" w16cid:durableId="1764916551">
    <w:abstractNumId w:val="23"/>
  </w:num>
  <w:num w:numId="6" w16cid:durableId="1480658151">
    <w:abstractNumId w:val="5"/>
  </w:num>
  <w:num w:numId="7" w16cid:durableId="1752042813">
    <w:abstractNumId w:val="1"/>
  </w:num>
  <w:num w:numId="8" w16cid:durableId="1963612884">
    <w:abstractNumId w:val="27"/>
  </w:num>
  <w:num w:numId="9" w16cid:durableId="1148784013">
    <w:abstractNumId w:val="14"/>
  </w:num>
  <w:num w:numId="10" w16cid:durableId="1335066325">
    <w:abstractNumId w:val="11"/>
  </w:num>
  <w:num w:numId="11" w16cid:durableId="1334725371">
    <w:abstractNumId w:val="10"/>
  </w:num>
  <w:num w:numId="12" w16cid:durableId="474613673">
    <w:abstractNumId w:val="30"/>
  </w:num>
  <w:num w:numId="13" w16cid:durableId="2042120459">
    <w:abstractNumId w:val="2"/>
  </w:num>
  <w:num w:numId="14" w16cid:durableId="536704568">
    <w:abstractNumId w:val="18"/>
  </w:num>
  <w:num w:numId="15" w16cid:durableId="1086537190">
    <w:abstractNumId w:val="9"/>
  </w:num>
  <w:num w:numId="16" w16cid:durableId="1149833461">
    <w:abstractNumId w:val="28"/>
  </w:num>
  <w:num w:numId="17" w16cid:durableId="1384017041">
    <w:abstractNumId w:val="17"/>
  </w:num>
  <w:num w:numId="18" w16cid:durableId="1540632606">
    <w:abstractNumId w:val="13"/>
  </w:num>
  <w:num w:numId="19" w16cid:durableId="510994826">
    <w:abstractNumId w:val="24"/>
  </w:num>
  <w:num w:numId="20" w16cid:durableId="1472626652">
    <w:abstractNumId w:val="15"/>
  </w:num>
  <w:num w:numId="21" w16cid:durableId="34819196">
    <w:abstractNumId w:val="4"/>
  </w:num>
  <w:num w:numId="22" w16cid:durableId="796142826">
    <w:abstractNumId w:val="22"/>
  </w:num>
  <w:num w:numId="23" w16cid:durableId="741414395">
    <w:abstractNumId w:val="12"/>
  </w:num>
  <w:num w:numId="24" w16cid:durableId="878904224">
    <w:abstractNumId w:val="0"/>
  </w:num>
  <w:num w:numId="25" w16cid:durableId="417596832">
    <w:abstractNumId w:val="19"/>
  </w:num>
  <w:num w:numId="26" w16cid:durableId="2054035532">
    <w:abstractNumId w:val="26"/>
  </w:num>
  <w:num w:numId="27" w16cid:durableId="1195196107">
    <w:abstractNumId w:val="3"/>
  </w:num>
  <w:num w:numId="28" w16cid:durableId="1611400232">
    <w:abstractNumId w:val="20"/>
  </w:num>
  <w:num w:numId="29" w16cid:durableId="2026705923">
    <w:abstractNumId w:val="21"/>
  </w:num>
  <w:num w:numId="30" w16cid:durableId="558521084">
    <w:abstractNumId w:val="16"/>
  </w:num>
  <w:num w:numId="31" w16cid:durableId="4143294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D8"/>
    <w:rsid w:val="00002287"/>
    <w:rsid w:val="00004D8D"/>
    <w:rsid w:val="000059EB"/>
    <w:rsid w:val="000129D5"/>
    <w:rsid w:val="00016737"/>
    <w:rsid w:val="00017B52"/>
    <w:rsid w:val="00017F0A"/>
    <w:rsid w:val="00020780"/>
    <w:rsid w:val="00022ED1"/>
    <w:rsid w:val="000269CE"/>
    <w:rsid w:val="00033686"/>
    <w:rsid w:val="00037D94"/>
    <w:rsid w:val="0004189D"/>
    <w:rsid w:val="00042C01"/>
    <w:rsid w:val="000434FA"/>
    <w:rsid w:val="00050BBA"/>
    <w:rsid w:val="00052731"/>
    <w:rsid w:val="00054473"/>
    <w:rsid w:val="00065085"/>
    <w:rsid w:val="0006555B"/>
    <w:rsid w:val="0007158C"/>
    <w:rsid w:val="00072B9A"/>
    <w:rsid w:val="00073EA8"/>
    <w:rsid w:val="00083E7D"/>
    <w:rsid w:val="00084E3B"/>
    <w:rsid w:val="0008775D"/>
    <w:rsid w:val="00091151"/>
    <w:rsid w:val="000A19AD"/>
    <w:rsid w:val="000A3852"/>
    <w:rsid w:val="000A41DE"/>
    <w:rsid w:val="000A7CB2"/>
    <w:rsid w:val="000B03AA"/>
    <w:rsid w:val="000C5468"/>
    <w:rsid w:val="000C5562"/>
    <w:rsid w:val="000C5DA9"/>
    <w:rsid w:val="000D3FD3"/>
    <w:rsid w:val="000D5FED"/>
    <w:rsid w:val="000E18F8"/>
    <w:rsid w:val="00106D18"/>
    <w:rsid w:val="00110FB2"/>
    <w:rsid w:val="00113486"/>
    <w:rsid w:val="00121B05"/>
    <w:rsid w:val="001246C5"/>
    <w:rsid w:val="00143C49"/>
    <w:rsid w:val="0014402B"/>
    <w:rsid w:val="00146E69"/>
    <w:rsid w:val="00147885"/>
    <w:rsid w:val="0015135D"/>
    <w:rsid w:val="001542F4"/>
    <w:rsid w:val="00172AFD"/>
    <w:rsid w:val="00186655"/>
    <w:rsid w:val="001936B6"/>
    <w:rsid w:val="00197869"/>
    <w:rsid w:val="001A2A9C"/>
    <w:rsid w:val="001A5302"/>
    <w:rsid w:val="001B2E30"/>
    <w:rsid w:val="001C2C6F"/>
    <w:rsid w:val="001D0056"/>
    <w:rsid w:val="001D2B20"/>
    <w:rsid w:val="001D598F"/>
    <w:rsid w:val="001D75BB"/>
    <w:rsid w:val="001E0499"/>
    <w:rsid w:val="001F3B1E"/>
    <w:rsid w:val="001F6B6C"/>
    <w:rsid w:val="001F75EC"/>
    <w:rsid w:val="00215B09"/>
    <w:rsid w:val="00231FA7"/>
    <w:rsid w:val="0025072C"/>
    <w:rsid w:val="00255D17"/>
    <w:rsid w:val="00264F2F"/>
    <w:rsid w:val="00273809"/>
    <w:rsid w:val="0028086B"/>
    <w:rsid w:val="00281AEE"/>
    <w:rsid w:val="00281E28"/>
    <w:rsid w:val="00290179"/>
    <w:rsid w:val="002932B1"/>
    <w:rsid w:val="00295091"/>
    <w:rsid w:val="002A28AD"/>
    <w:rsid w:val="002A2D41"/>
    <w:rsid w:val="002B0F6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08D8"/>
    <w:rsid w:val="003455A4"/>
    <w:rsid w:val="0035175F"/>
    <w:rsid w:val="00351E44"/>
    <w:rsid w:val="00354B4D"/>
    <w:rsid w:val="00355890"/>
    <w:rsid w:val="003605C8"/>
    <w:rsid w:val="00363DD9"/>
    <w:rsid w:val="00363E0C"/>
    <w:rsid w:val="00365FE0"/>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5961"/>
    <w:rsid w:val="003E2651"/>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3064"/>
    <w:rsid w:val="00493F45"/>
    <w:rsid w:val="004A199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36AB4"/>
    <w:rsid w:val="00541C49"/>
    <w:rsid w:val="00542CD0"/>
    <w:rsid w:val="00544243"/>
    <w:rsid w:val="00544A41"/>
    <w:rsid w:val="00547849"/>
    <w:rsid w:val="00560358"/>
    <w:rsid w:val="00562517"/>
    <w:rsid w:val="00562FE8"/>
    <w:rsid w:val="005707C9"/>
    <w:rsid w:val="0057463A"/>
    <w:rsid w:val="00582964"/>
    <w:rsid w:val="0058779D"/>
    <w:rsid w:val="005A33ED"/>
    <w:rsid w:val="005A4D4B"/>
    <w:rsid w:val="005A50D3"/>
    <w:rsid w:val="005B6AF4"/>
    <w:rsid w:val="005C0081"/>
    <w:rsid w:val="005C25BC"/>
    <w:rsid w:val="005C5D64"/>
    <w:rsid w:val="005C7B88"/>
    <w:rsid w:val="005E62DD"/>
    <w:rsid w:val="005F0FEF"/>
    <w:rsid w:val="005F30DA"/>
    <w:rsid w:val="005F4A8B"/>
    <w:rsid w:val="0060193A"/>
    <w:rsid w:val="00601CEC"/>
    <w:rsid w:val="006031EE"/>
    <w:rsid w:val="00606512"/>
    <w:rsid w:val="006101FE"/>
    <w:rsid w:val="00611581"/>
    <w:rsid w:val="006238A1"/>
    <w:rsid w:val="00625EAB"/>
    <w:rsid w:val="006415F8"/>
    <w:rsid w:val="00642205"/>
    <w:rsid w:val="00652E7D"/>
    <w:rsid w:val="0065398D"/>
    <w:rsid w:val="00665A59"/>
    <w:rsid w:val="006876B6"/>
    <w:rsid w:val="00691476"/>
    <w:rsid w:val="00694330"/>
    <w:rsid w:val="00695860"/>
    <w:rsid w:val="006A00B5"/>
    <w:rsid w:val="006B0241"/>
    <w:rsid w:val="006B2767"/>
    <w:rsid w:val="006B3E36"/>
    <w:rsid w:val="006D02F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4A4"/>
    <w:rsid w:val="007A088D"/>
    <w:rsid w:val="007A20DF"/>
    <w:rsid w:val="007A3A65"/>
    <w:rsid w:val="007B18A7"/>
    <w:rsid w:val="007B1B61"/>
    <w:rsid w:val="007B22DD"/>
    <w:rsid w:val="007C174B"/>
    <w:rsid w:val="007C457E"/>
    <w:rsid w:val="007C5258"/>
    <w:rsid w:val="007D5FEA"/>
    <w:rsid w:val="007E76F6"/>
    <w:rsid w:val="007F3747"/>
    <w:rsid w:val="00802246"/>
    <w:rsid w:val="00804485"/>
    <w:rsid w:val="00806C4C"/>
    <w:rsid w:val="00807530"/>
    <w:rsid w:val="008112D1"/>
    <w:rsid w:val="00816B8B"/>
    <w:rsid w:val="008215CE"/>
    <w:rsid w:val="00825873"/>
    <w:rsid w:val="00827316"/>
    <w:rsid w:val="00834CAA"/>
    <w:rsid w:val="008417F8"/>
    <w:rsid w:val="00843410"/>
    <w:rsid w:val="00862791"/>
    <w:rsid w:val="00863FB8"/>
    <w:rsid w:val="008664C4"/>
    <w:rsid w:val="00866BD0"/>
    <w:rsid w:val="00867993"/>
    <w:rsid w:val="00871E96"/>
    <w:rsid w:val="00876032"/>
    <w:rsid w:val="008828C7"/>
    <w:rsid w:val="00883890"/>
    <w:rsid w:val="00885C76"/>
    <w:rsid w:val="0088695E"/>
    <w:rsid w:val="00894BAA"/>
    <w:rsid w:val="00895FC2"/>
    <w:rsid w:val="00896407"/>
    <w:rsid w:val="008A3014"/>
    <w:rsid w:val="008A3453"/>
    <w:rsid w:val="008A4FE4"/>
    <w:rsid w:val="008B5B90"/>
    <w:rsid w:val="008B7235"/>
    <w:rsid w:val="008C4F83"/>
    <w:rsid w:val="008C601F"/>
    <w:rsid w:val="008C78E0"/>
    <w:rsid w:val="008D3F9D"/>
    <w:rsid w:val="008D6132"/>
    <w:rsid w:val="008F27B8"/>
    <w:rsid w:val="008F46AD"/>
    <w:rsid w:val="00903644"/>
    <w:rsid w:val="0090493F"/>
    <w:rsid w:val="00912A7F"/>
    <w:rsid w:val="00914487"/>
    <w:rsid w:val="00920FF4"/>
    <w:rsid w:val="00926F6D"/>
    <w:rsid w:val="009352D6"/>
    <w:rsid w:val="0094006B"/>
    <w:rsid w:val="0095100D"/>
    <w:rsid w:val="00964ACE"/>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873"/>
    <w:rsid w:val="009F4D3F"/>
    <w:rsid w:val="009F721A"/>
    <w:rsid w:val="009F7F66"/>
    <w:rsid w:val="00A13391"/>
    <w:rsid w:val="00A2687F"/>
    <w:rsid w:val="00A451EF"/>
    <w:rsid w:val="00A4668E"/>
    <w:rsid w:val="00A532A1"/>
    <w:rsid w:val="00A55469"/>
    <w:rsid w:val="00A5660F"/>
    <w:rsid w:val="00A60FB6"/>
    <w:rsid w:val="00A656FC"/>
    <w:rsid w:val="00A67436"/>
    <w:rsid w:val="00A7757F"/>
    <w:rsid w:val="00A84E34"/>
    <w:rsid w:val="00A85616"/>
    <w:rsid w:val="00A90332"/>
    <w:rsid w:val="00AE2F05"/>
    <w:rsid w:val="00AF0BC8"/>
    <w:rsid w:val="00AF14C9"/>
    <w:rsid w:val="00AF1BA5"/>
    <w:rsid w:val="00AF5C38"/>
    <w:rsid w:val="00B03934"/>
    <w:rsid w:val="00B11258"/>
    <w:rsid w:val="00B32469"/>
    <w:rsid w:val="00B4552C"/>
    <w:rsid w:val="00B62627"/>
    <w:rsid w:val="00B63098"/>
    <w:rsid w:val="00B66893"/>
    <w:rsid w:val="00B75A1A"/>
    <w:rsid w:val="00B87F6D"/>
    <w:rsid w:val="00B9213F"/>
    <w:rsid w:val="00B9326C"/>
    <w:rsid w:val="00B938C9"/>
    <w:rsid w:val="00BC0AF8"/>
    <w:rsid w:val="00BC1E0D"/>
    <w:rsid w:val="00BC4BD6"/>
    <w:rsid w:val="00BD0BD8"/>
    <w:rsid w:val="00BD2D34"/>
    <w:rsid w:val="00BD373A"/>
    <w:rsid w:val="00BF2706"/>
    <w:rsid w:val="00BF3117"/>
    <w:rsid w:val="00BF3A6B"/>
    <w:rsid w:val="00BF467A"/>
    <w:rsid w:val="00C02828"/>
    <w:rsid w:val="00C069D0"/>
    <w:rsid w:val="00C11B74"/>
    <w:rsid w:val="00C13FED"/>
    <w:rsid w:val="00C1462C"/>
    <w:rsid w:val="00C15F5D"/>
    <w:rsid w:val="00C16A08"/>
    <w:rsid w:val="00C34749"/>
    <w:rsid w:val="00C415F6"/>
    <w:rsid w:val="00C46986"/>
    <w:rsid w:val="00C523E5"/>
    <w:rsid w:val="00C53BA3"/>
    <w:rsid w:val="00C67998"/>
    <w:rsid w:val="00C82AB9"/>
    <w:rsid w:val="00C855E9"/>
    <w:rsid w:val="00C97806"/>
    <w:rsid w:val="00CA4631"/>
    <w:rsid w:val="00CB4C41"/>
    <w:rsid w:val="00CC6792"/>
    <w:rsid w:val="00CC71E6"/>
    <w:rsid w:val="00CD359C"/>
    <w:rsid w:val="00CD39E6"/>
    <w:rsid w:val="00CE4770"/>
    <w:rsid w:val="00D0730F"/>
    <w:rsid w:val="00D1526F"/>
    <w:rsid w:val="00D20183"/>
    <w:rsid w:val="00D2126D"/>
    <w:rsid w:val="00D2232B"/>
    <w:rsid w:val="00D264D6"/>
    <w:rsid w:val="00D3485B"/>
    <w:rsid w:val="00D444F3"/>
    <w:rsid w:val="00D46727"/>
    <w:rsid w:val="00D50F61"/>
    <w:rsid w:val="00D511E1"/>
    <w:rsid w:val="00D55BED"/>
    <w:rsid w:val="00D62CAA"/>
    <w:rsid w:val="00D63163"/>
    <w:rsid w:val="00D661E1"/>
    <w:rsid w:val="00D66735"/>
    <w:rsid w:val="00D715B3"/>
    <w:rsid w:val="00D746BD"/>
    <w:rsid w:val="00D75E5C"/>
    <w:rsid w:val="00D86D62"/>
    <w:rsid w:val="00DA10D6"/>
    <w:rsid w:val="00DA1F38"/>
    <w:rsid w:val="00DA79CB"/>
    <w:rsid w:val="00DB0A56"/>
    <w:rsid w:val="00DB2C9A"/>
    <w:rsid w:val="00DC1503"/>
    <w:rsid w:val="00DC1F7E"/>
    <w:rsid w:val="00DD023B"/>
    <w:rsid w:val="00DD259E"/>
    <w:rsid w:val="00DF1DDE"/>
    <w:rsid w:val="00DF737D"/>
    <w:rsid w:val="00E0050D"/>
    <w:rsid w:val="00E038F2"/>
    <w:rsid w:val="00E13262"/>
    <w:rsid w:val="00E13E9E"/>
    <w:rsid w:val="00E40581"/>
    <w:rsid w:val="00E525CD"/>
    <w:rsid w:val="00E579A0"/>
    <w:rsid w:val="00E70E72"/>
    <w:rsid w:val="00E83BE5"/>
    <w:rsid w:val="00E84456"/>
    <w:rsid w:val="00E868D3"/>
    <w:rsid w:val="00E90AF0"/>
    <w:rsid w:val="00E95574"/>
    <w:rsid w:val="00EC3215"/>
    <w:rsid w:val="00EC4FAF"/>
    <w:rsid w:val="00EE6AD1"/>
    <w:rsid w:val="00EE74D6"/>
    <w:rsid w:val="00EF23AF"/>
    <w:rsid w:val="00F04129"/>
    <w:rsid w:val="00F14B6D"/>
    <w:rsid w:val="00F24C51"/>
    <w:rsid w:val="00F26484"/>
    <w:rsid w:val="00F33D22"/>
    <w:rsid w:val="00F35D9D"/>
    <w:rsid w:val="00F50AD5"/>
    <w:rsid w:val="00F52C7B"/>
    <w:rsid w:val="00F64036"/>
    <w:rsid w:val="00F74B00"/>
    <w:rsid w:val="00F755A1"/>
    <w:rsid w:val="00F76DE0"/>
    <w:rsid w:val="00F8635C"/>
    <w:rsid w:val="00F86711"/>
    <w:rsid w:val="00F91D78"/>
    <w:rsid w:val="00F931AD"/>
    <w:rsid w:val="00F948DE"/>
    <w:rsid w:val="00F94ECE"/>
    <w:rsid w:val="00F95BEC"/>
    <w:rsid w:val="00F97BC0"/>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7540B921"/>
  <w15:docId w15:val="{BB18B07C-9258-41D3-AC62-EDEACD57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3E47-314E-4B24-B1F9-E53DA0B8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2451</Characters>
  <Application>Microsoft Office Word</Application>
  <DocSecurity>0</DocSecurity>
  <Lines>66</Lines>
  <Paragraphs>12</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Deichselberger</cp:lastModifiedBy>
  <cp:revision>3</cp:revision>
  <cp:lastPrinted>2022-09-20T14:30:00Z</cp:lastPrinted>
  <dcterms:created xsi:type="dcterms:W3CDTF">2022-10-24T07:58:00Z</dcterms:created>
  <dcterms:modified xsi:type="dcterms:W3CDTF">2022-10-26T06:41:00Z</dcterms:modified>
</cp:coreProperties>
</file>